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0" w:rsidRDefault="00A14DE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Name: ______________________________________________________ Date: _____________ Block: ________</w:t>
      </w:r>
    </w:p>
    <w:p w:rsidR="00A14DE0" w:rsidRDefault="00A14DE0" w:rsidP="00A14DE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The Boy in the Striped Pajamas</w:t>
      </w:r>
      <w:r>
        <w:rPr>
          <w:rFonts w:asciiTheme="majorHAnsi" w:hAnsiTheme="majorHAnsi"/>
          <w:sz w:val="22"/>
        </w:rPr>
        <w:br/>
        <w:t>Day 1: Theme</w:t>
      </w:r>
    </w:p>
    <w:p w:rsidR="00A14DE0" w:rsidRDefault="00A14DE0" w:rsidP="00A14DE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Chapters 5-6</w:t>
      </w:r>
    </w:p>
    <w:p w:rsidR="00A14DE0" w:rsidRDefault="00A14DE0" w:rsidP="00A14DE0">
      <w:pPr>
        <w:jc w:val="center"/>
        <w:rPr>
          <w:rFonts w:asciiTheme="majorHAnsi" w:hAnsiTheme="majorHAnsi"/>
          <w:sz w:val="22"/>
        </w:rPr>
      </w:pPr>
    </w:p>
    <w:p w:rsidR="00A14DE0" w:rsidRPr="000C6D00" w:rsidRDefault="00A14DE0" w:rsidP="00A14D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SWBAT define theme and draw conclusions about the themes present in </w:t>
      </w:r>
      <w:r>
        <w:rPr>
          <w:rFonts w:ascii="Calibri" w:hAnsi="Calibri"/>
          <w:i/>
          <w:sz w:val="22"/>
        </w:rPr>
        <w:t xml:space="preserve">The Boy in the Striped Pajamas </w:t>
      </w:r>
      <w:r>
        <w:rPr>
          <w:rFonts w:ascii="Calibri" w:hAnsi="Calibri"/>
          <w:sz w:val="22"/>
        </w:rPr>
        <w:t>by completing guided reading questions and a “rhetorical ruler.” (RL1, RL2, RL3)</w:t>
      </w:r>
    </w:p>
    <w:p w:rsidR="00A14DE0" w:rsidRDefault="00A14DE0" w:rsidP="00A14DE0">
      <w:pPr>
        <w:rPr>
          <w:rFonts w:asciiTheme="majorHAnsi" w:hAnsiTheme="majorHAnsi"/>
          <w:sz w:val="22"/>
        </w:rPr>
      </w:pPr>
    </w:p>
    <w:p w:rsidR="00A14DE0" w:rsidRDefault="00A14DE0" w:rsidP="00A14DE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Key Points</w:t>
      </w:r>
    </w:p>
    <w:p w:rsidR="00A14DE0" w:rsidRDefault="00A14DE0" w:rsidP="00A14DE0">
      <w:pPr>
        <w:rPr>
          <w:rFonts w:asciiTheme="majorHAnsi" w:hAnsiTheme="majorHAnsi"/>
          <w:sz w:val="22"/>
        </w:rPr>
      </w:pPr>
    </w:p>
    <w:p w:rsidR="00A14DE0" w:rsidRDefault="00A14DE0" w:rsidP="00A14DE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meaning behind a work of literature is the </w:t>
      </w:r>
      <w:r>
        <w:rPr>
          <w:rFonts w:asciiTheme="majorHAnsi" w:hAnsiTheme="majorHAnsi"/>
          <w:sz w:val="22"/>
          <w:u w:val="single"/>
        </w:rPr>
        <w:t>theme</w:t>
      </w:r>
      <w:r>
        <w:rPr>
          <w:rFonts w:asciiTheme="majorHAnsi" w:hAnsiTheme="majorHAnsi"/>
          <w:sz w:val="22"/>
        </w:rPr>
        <w:t xml:space="preserve">, the underlying message or central idea that the writer wants the reader to remember. </w:t>
      </w:r>
    </w:p>
    <w:p w:rsidR="00092C25" w:rsidRDefault="00A14DE0" w:rsidP="00A14DE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Often, we can think of t</w:t>
      </w:r>
      <w:r w:rsidR="00092C25">
        <w:rPr>
          <w:rFonts w:asciiTheme="majorHAnsi" w:hAnsiTheme="majorHAnsi"/>
          <w:sz w:val="22"/>
        </w:rPr>
        <w:t xml:space="preserve">he theme as the </w:t>
      </w:r>
      <w:r w:rsidR="00092C25">
        <w:rPr>
          <w:rFonts w:asciiTheme="majorHAnsi" w:hAnsiTheme="majorHAnsi"/>
          <w:sz w:val="22"/>
          <w:u w:val="single"/>
        </w:rPr>
        <w:t>life lesson</w:t>
      </w:r>
      <w:r w:rsidR="00092C25">
        <w:rPr>
          <w:rFonts w:asciiTheme="majorHAnsi" w:hAnsiTheme="majorHAnsi"/>
          <w:sz w:val="22"/>
        </w:rPr>
        <w:t xml:space="preserve"> that the author is trying to communicate.</w:t>
      </w:r>
    </w:p>
    <w:p w:rsidR="00092C25" w:rsidRDefault="00092C25" w:rsidP="00092C25">
      <w:pPr>
        <w:rPr>
          <w:rFonts w:asciiTheme="majorHAnsi" w:hAnsiTheme="majorHAnsi"/>
          <w:sz w:val="22"/>
        </w:rPr>
      </w:pPr>
    </w:p>
    <w:p w:rsidR="00092C25" w:rsidRDefault="00092C25" w:rsidP="00092C2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Writers rarely state a work’s theme directly. More often, the theme is implied. We must analyze layers of clues to see what they are revealing about the theme: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Title</w:t>
      </w:r>
      <w:r>
        <w:rPr>
          <w:rFonts w:asciiTheme="majorHAnsi" w:hAnsiTheme="majorHAnsi"/>
          <w:sz w:val="22"/>
        </w:rPr>
        <w:t>: the title may reflect a story’s subject or a significant idea.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Plot and conflict</w:t>
      </w:r>
      <w:r>
        <w:rPr>
          <w:rFonts w:asciiTheme="majorHAnsi" w:hAnsiTheme="majorHAnsi"/>
          <w:sz w:val="22"/>
        </w:rPr>
        <w:t>: a story revolves around conflicts that are central to the theme.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Important statements</w:t>
      </w:r>
      <w:r>
        <w:rPr>
          <w:rFonts w:asciiTheme="majorHAnsi" w:hAnsiTheme="majorHAnsi"/>
          <w:sz w:val="22"/>
        </w:rPr>
        <w:t>: the narrator or the characters may make statements that hint at the theme.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Characters</w:t>
      </w:r>
      <w:r>
        <w:rPr>
          <w:rFonts w:asciiTheme="majorHAnsi" w:hAnsiTheme="majorHAnsi"/>
          <w:sz w:val="22"/>
        </w:rPr>
        <w:t>: characters can reflect theme by what they do or say.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Setting</w:t>
      </w:r>
      <w:r>
        <w:rPr>
          <w:rFonts w:asciiTheme="majorHAnsi" w:hAnsiTheme="majorHAnsi"/>
          <w:sz w:val="22"/>
        </w:rPr>
        <w:t>: the setting can convey theme because of what it means to the characters and readers.</w:t>
      </w:r>
    </w:p>
    <w:p w:rsidR="00092C25" w:rsidRDefault="00092C25" w:rsidP="00092C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u w:val="single"/>
        </w:rPr>
        <w:t>Symbols</w:t>
      </w:r>
      <w:r>
        <w:rPr>
          <w:rFonts w:asciiTheme="majorHAnsi" w:hAnsiTheme="majorHAnsi"/>
          <w:sz w:val="22"/>
        </w:rPr>
        <w:t>: characters, conflicts, and settings can serve as symbols that support the theme.</w:t>
      </w:r>
    </w:p>
    <w:p w:rsidR="00092C25" w:rsidRDefault="00092C25" w:rsidP="00092C25">
      <w:pPr>
        <w:rPr>
          <w:rFonts w:asciiTheme="majorHAnsi" w:hAnsiTheme="majorHAnsi"/>
          <w:sz w:val="22"/>
        </w:rPr>
      </w:pPr>
    </w:p>
    <w:p w:rsidR="00092C25" w:rsidRDefault="00092C25" w:rsidP="00092C2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Today, we will focus on identifying the themes present in </w:t>
      </w:r>
      <w:r>
        <w:rPr>
          <w:rFonts w:asciiTheme="majorHAnsi" w:hAnsiTheme="majorHAnsi"/>
          <w:i/>
          <w:sz w:val="22"/>
        </w:rPr>
        <w:t>The Boy in the Striped Pajamas</w:t>
      </w:r>
      <w:r>
        <w:rPr>
          <w:rFonts w:asciiTheme="majorHAnsi" w:hAnsiTheme="majorHAnsi"/>
          <w:sz w:val="22"/>
        </w:rPr>
        <w:t xml:space="preserve"> by </w:t>
      </w:r>
      <w:r w:rsidRPr="00092C25">
        <w:rPr>
          <w:rFonts w:asciiTheme="majorHAnsi" w:hAnsiTheme="majorHAnsi"/>
          <w:sz w:val="22"/>
        </w:rPr>
        <w:t>analyzing symbols</w:t>
      </w:r>
      <w:r>
        <w:rPr>
          <w:rFonts w:asciiTheme="majorHAnsi" w:hAnsiTheme="majorHAnsi"/>
          <w:sz w:val="22"/>
        </w:rPr>
        <w:t>. Symbols:</w:t>
      </w:r>
    </w:p>
    <w:p w:rsidR="00092C25" w:rsidRPr="00092C25" w:rsidRDefault="00092C25" w:rsidP="00092C2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092C25">
        <w:rPr>
          <w:rFonts w:asciiTheme="majorHAnsi" w:hAnsiTheme="majorHAnsi"/>
          <w:sz w:val="22"/>
          <w:u w:val="single"/>
        </w:rPr>
        <w:t>Show up over and over again</w:t>
      </w:r>
      <w:r w:rsidR="00533C01">
        <w:rPr>
          <w:rFonts w:asciiTheme="majorHAnsi" w:hAnsiTheme="majorHAnsi"/>
          <w:sz w:val="22"/>
          <w:u w:val="single"/>
        </w:rPr>
        <w:t xml:space="preserve"> throughout the text</w:t>
      </w:r>
      <w:r w:rsidRPr="00092C25">
        <w:rPr>
          <w:rFonts w:asciiTheme="majorHAnsi" w:hAnsiTheme="majorHAnsi"/>
          <w:sz w:val="22"/>
          <w:u w:val="single"/>
        </w:rPr>
        <w:t>;</w:t>
      </w:r>
    </w:p>
    <w:p w:rsidR="00092C25" w:rsidRPr="00092C25" w:rsidRDefault="00092C25" w:rsidP="00092C2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092C25">
        <w:rPr>
          <w:rFonts w:asciiTheme="majorHAnsi" w:hAnsiTheme="majorHAnsi"/>
          <w:sz w:val="22"/>
          <w:u w:val="single"/>
        </w:rPr>
        <w:t>Have significance beyond their literal meaning; and</w:t>
      </w:r>
    </w:p>
    <w:p w:rsidR="00092C25" w:rsidRPr="00092C25" w:rsidRDefault="00533C01" w:rsidP="00092C2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  <w:u w:val="single"/>
        </w:rPr>
        <w:t>O</w:t>
      </w:r>
      <w:r w:rsidR="00092C25" w:rsidRPr="00092C25">
        <w:rPr>
          <w:rFonts w:asciiTheme="majorHAnsi" w:hAnsiTheme="majorHAnsi"/>
          <w:sz w:val="22"/>
          <w:u w:val="single"/>
        </w:rPr>
        <w:t>ften help us understand theme.</w:t>
      </w:r>
    </w:p>
    <w:p w:rsidR="00092C25" w:rsidRDefault="00092C25" w:rsidP="00092C25">
      <w:pPr>
        <w:rPr>
          <w:rFonts w:asciiTheme="majorHAnsi" w:hAnsiTheme="majorHAnsi"/>
          <w:sz w:val="22"/>
          <w:u w:val="single"/>
        </w:rPr>
      </w:pPr>
    </w:p>
    <w:p w:rsidR="00092C25" w:rsidRDefault="00B34E3C" w:rsidP="00092C2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 understand how symbolism</w:t>
      </w:r>
      <w:r w:rsidR="00092C25">
        <w:rPr>
          <w:rFonts w:asciiTheme="majorHAnsi" w:hAnsiTheme="majorHAnsi"/>
          <w:sz w:val="22"/>
        </w:rPr>
        <w:t xml:space="preserve"> help</w:t>
      </w:r>
      <w:r>
        <w:rPr>
          <w:rFonts w:asciiTheme="majorHAnsi" w:hAnsiTheme="majorHAnsi"/>
          <w:sz w:val="22"/>
        </w:rPr>
        <w:t>s</w:t>
      </w:r>
      <w:r w:rsidR="00092C25">
        <w:rPr>
          <w:rFonts w:asciiTheme="majorHAnsi" w:hAnsiTheme="majorHAnsi"/>
          <w:sz w:val="22"/>
        </w:rPr>
        <w:t xml:space="preserve"> us understand theme, we ask ourselves:</w:t>
      </w:r>
    </w:p>
    <w:p w:rsidR="00092C25" w:rsidRPr="00533C01" w:rsidRDefault="00092C25" w:rsidP="00092C2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u w:val="single"/>
        </w:rPr>
      </w:pPr>
      <w:r w:rsidRPr="00533C01">
        <w:rPr>
          <w:rFonts w:asciiTheme="majorHAnsi" w:hAnsiTheme="majorHAnsi"/>
          <w:sz w:val="22"/>
          <w:u w:val="single"/>
        </w:rPr>
        <w:t>What do the symbols represent?</w:t>
      </w:r>
    </w:p>
    <w:p w:rsidR="00092C25" w:rsidRPr="00533C01" w:rsidRDefault="00092C25" w:rsidP="00092C2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u w:val="single"/>
        </w:rPr>
      </w:pPr>
      <w:r w:rsidRPr="00533C01">
        <w:rPr>
          <w:rFonts w:asciiTheme="majorHAnsi" w:hAnsiTheme="majorHAnsi"/>
          <w:sz w:val="22"/>
          <w:u w:val="single"/>
        </w:rPr>
        <w:t>Why does the author reference the symbol consistently?</w:t>
      </w:r>
    </w:p>
    <w:p w:rsidR="00533C01" w:rsidRPr="00533C01" w:rsidRDefault="00092C25" w:rsidP="00092C2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u w:val="single"/>
        </w:rPr>
      </w:pPr>
      <w:r w:rsidRPr="00533C01">
        <w:rPr>
          <w:rFonts w:asciiTheme="majorHAnsi" w:hAnsiTheme="majorHAnsi"/>
          <w:sz w:val="22"/>
          <w:u w:val="single"/>
        </w:rPr>
        <w:t xml:space="preserve">How is the symbol related to the </w:t>
      </w:r>
      <w:r w:rsidR="00533C01" w:rsidRPr="00533C01">
        <w:rPr>
          <w:rFonts w:asciiTheme="majorHAnsi" w:hAnsiTheme="majorHAnsi"/>
          <w:sz w:val="22"/>
          <w:u w:val="single"/>
        </w:rPr>
        <w:t>overallmeaning</w:t>
      </w:r>
      <w:r w:rsidRPr="00533C01">
        <w:rPr>
          <w:rFonts w:asciiTheme="majorHAnsi" w:hAnsiTheme="majorHAnsi"/>
          <w:sz w:val="22"/>
          <w:u w:val="single"/>
        </w:rPr>
        <w:t xml:space="preserve"> of the text?</w:t>
      </w:r>
    </w:p>
    <w:p w:rsidR="00533C01" w:rsidRDefault="00533C01" w:rsidP="00533C01">
      <w:pPr>
        <w:rPr>
          <w:rFonts w:asciiTheme="majorHAnsi" w:hAnsiTheme="majorHAnsi"/>
          <w:sz w:val="22"/>
        </w:rPr>
      </w:pPr>
    </w:p>
    <w:p w:rsidR="00533C01" w:rsidRDefault="00533C01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Common theme pitfalls:</w:t>
      </w:r>
    </w:p>
    <w:p w:rsidR="00533C01" w:rsidRDefault="00533C01" w:rsidP="00533C0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533C01">
        <w:rPr>
          <w:rFonts w:asciiTheme="majorHAnsi" w:hAnsiTheme="majorHAnsi"/>
          <w:sz w:val="22"/>
          <w:u w:val="single"/>
        </w:rPr>
        <w:t xml:space="preserve">The theme is not the subject of a work; it is what the work </w:t>
      </w:r>
      <w:r w:rsidRPr="00533C01">
        <w:rPr>
          <w:rFonts w:asciiTheme="majorHAnsi" w:hAnsiTheme="majorHAnsi"/>
          <w:i/>
          <w:sz w:val="22"/>
          <w:u w:val="single"/>
        </w:rPr>
        <w:t>means</w:t>
      </w:r>
      <w:r>
        <w:rPr>
          <w:rFonts w:asciiTheme="majorHAnsi" w:hAnsiTheme="majorHAnsi"/>
          <w:sz w:val="22"/>
        </w:rPr>
        <w:t>. Love is a subject of topic. A theme is the writer’s insight or idea about love, best expressed in a sentence or two, such as “Love conquers all.”</w:t>
      </w:r>
    </w:p>
    <w:p w:rsidR="00533C01" w:rsidRPr="00533C01" w:rsidRDefault="00533C01" w:rsidP="00533C0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u w:val="single"/>
        </w:rPr>
      </w:pPr>
      <w:r w:rsidRPr="00533C01">
        <w:rPr>
          <w:rFonts w:asciiTheme="majorHAnsi" w:hAnsiTheme="majorHAnsi"/>
          <w:sz w:val="22"/>
          <w:u w:val="single"/>
        </w:rPr>
        <w:t xml:space="preserve">Therefore, a theme is almost </w:t>
      </w:r>
      <w:r w:rsidRPr="00533C01">
        <w:rPr>
          <w:rFonts w:asciiTheme="majorHAnsi" w:hAnsiTheme="majorHAnsi"/>
          <w:i/>
          <w:sz w:val="22"/>
          <w:u w:val="single"/>
        </w:rPr>
        <w:t>never</w:t>
      </w:r>
      <w:r w:rsidRPr="00533C01">
        <w:rPr>
          <w:rFonts w:asciiTheme="majorHAnsi" w:hAnsiTheme="majorHAnsi"/>
          <w:sz w:val="22"/>
          <w:u w:val="single"/>
        </w:rPr>
        <w:t xml:space="preserve"> one or two words. </w:t>
      </w:r>
      <w:r>
        <w:rPr>
          <w:rFonts w:asciiTheme="majorHAnsi" w:hAnsiTheme="majorHAnsi"/>
          <w:sz w:val="22"/>
          <w:u w:val="single"/>
        </w:rPr>
        <w:t>It is also not specific to the text</w:t>
      </w:r>
      <w:r>
        <w:rPr>
          <w:rFonts w:asciiTheme="majorHAnsi" w:hAnsiTheme="majorHAnsi"/>
          <w:sz w:val="22"/>
        </w:rPr>
        <w:t>.</w:t>
      </w:r>
    </w:p>
    <w:p w:rsidR="00533C01" w:rsidRPr="00533C01" w:rsidRDefault="00533C01" w:rsidP="00533C0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Think about theme as </w:t>
      </w:r>
      <w:r w:rsidRPr="00533C01">
        <w:rPr>
          <w:rFonts w:asciiTheme="majorHAnsi" w:hAnsiTheme="majorHAnsi"/>
          <w:sz w:val="22"/>
        </w:rPr>
        <w:t xml:space="preserve">a </w:t>
      </w:r>
      <w:r w:rsidRPr="00533C01">
        <w:rPr>
          <w:rFonts w:asciiTheme="majorHAnsi" w:hAnsiTheme="majorHAnsi"/>
          <w:sz w:val="22"/>
          <w:u w:val="single"/>
        </w:rPr>
        <w:t>life lesson</w:t>
      </w:r>
      <w:r>
        <w:rPr>
          <w:rFonts w:asciiTheme="majorHAnsi" w:hAnsiTheme="majorHAnsi"/>
          <w:sz w:val="22"/>
        </w:rPr>
        <w:t xml:space="preserve"> and you will avoid these common pitfalls</w:t>
      </w:r>
    </w:p>
    <w:p w:rsidR="00533C01" w:rsidRDefault="00533C01" w:rsidP="00533C01">
      <w:pPr>
        <w:rPr>
          <w:rFonts w:asciiTheme="majorHAnsi" w:hAnsiTheme="majorHAnsi"/>
          <w:sz w:val="22"/>
        </w:rPr>
      </w:pPr>
    </w:p>
    <w:p w:rsidR="00533C01" w:rsidRDefault="00533C01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Pre-Reading Activity</w:t>
      </w:r>
      <w:r w:rsidR="0096153F">
        <w:rPr>
          <w:rFonts w:asciiTheme="majorHAnsi" w:hAnsiTheme="majorHAnsi"/>
          <w:b/>
          <w:sz w:val="22"/>
        </w:rPr>
        <w:t>&amp; Recall</w:t>
      </w:r>
    </w:p>
    <w:p w:rsidR="00533C01" w:rsidRDefault="00533C01" w:rsidP="00533C01">
      <w:pPr>
        <w:rPr>
          <w:rFonts w:asciiTheme="majorHAnsi" w:hAnsiTheme="majorHAnsi"/>
          <w:sz w:val="22"/>
        </w:rPr>
      </w:pPr>
    </w:p>
    <w:p w:rsidR="00533C01" w:rsidRDefault="00533C01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Directions: For the </w:t>
      </w:r>
      <w:r w:rsidR="0096153F">
        <w:rPr>
          <w:rFonts w:asciiTheme="majorHAnsi" w:hAnsiTheme="majorHAnsi"/>
          <w:sz w:val="22"/>
        </w:rPr>
        <w:t>below texts that we have read so far, recall the theme.</w:t>
      </w:r>
    </w:p>
    <w:p w:rsidR="00B34E3C" w:rsidRDefault="00B34E3C" w:rsidP="00533C01">
      <w:pPr>
        <w:rPr>
          <w:rFonts w:asciiTheme="majorHAnsi" w:hAnsiTheme="majorHAnsi"/>
          <w:sz w:val="22"/>
        </w:rPr>
      </w:pPr>
    </w:p>
    <w:p w:rsidR="0096153F" w:rsidRPr="0096153F" w:rsidRDefault="0096153F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The Hunger Games</w:t>
      </w:r>
      <w:r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ab/>
        <w:t>________________________________________________________________________</w:t>
      </w:r>
    </w:p>
    <w:p w:rsidR="0096153F" w:rsidRPr="0096153F" w:rsidRDefault="0096153F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The Lottery</w:t>
      </w:r>
      <w:r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________________________________________________________________________</w:t>
      </w:r>
    </w:p>
    <w:p w:rsidR="00B34E3C" w:rsidRPr="0096153F" w:rsidRDefault="0096153F" w:rsidP="00533C0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The Story of an Hour</w:t>
      </w:r>
      <w:r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ab/>
        <w:t>________________________________________________________________________</w:t>
      </w:r>
    </w:p>
    <w:p w:rsidR="0096153F" w:rsidRPr="00B874D7" w:rsidRDefault="0096153F" w:rsidP="0096153F">
      <w:pPr>
        <w:tabs>
          <w:tab w:val="left" w:pos="2800"/>
        </w:tabs>
        <w:rPr>
          <w:rFonts w:asciiTheme="majorHAnsi" w:hAnsiTheme="majorHAnsi"/>
          <w:sz w:val="22"/>
        </w:rPr>
      </w:pPr>
    </w:p>
    <w:p w:rsidR="0096153F" w:rsidRPr="0096153F" w:rsidRDefault="0096153F" w:rsidP="0096153F">
      <w:pPr>
        <w:rPr>
          <w:rFonts w:asciiTheme="majorHAnsi" w:hAnsiTheme="majorHAnsi"/>
          <w:sz w:val="22"/>
        </w:rPr>
      </w:pPr>
    </w:p>
    <w:p w:rsidR="00533C01" w:rsidRDefault="00533C01" w:rsidP="0096153F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BF"/>
      </w:tblPr>
      <w:tblGrid>
        <w:gridCol w:w="1278"/>
        <w:gridCol w:w="2880"/>
        <w:gridCol w:w="2970"/>
        <w:gridCol w:w="3060"/>
      </w:tblGrid>
      <w:tr w:rsidR="00F66F82" w:rsidRPr="00807114" w:rsidTr="003637C5">
        <w:tc>
          <w:tcPr>
            <w:tcW w:w="1278" w:type="dxa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7114">
              <w:rPr>
                <w:rFonts w:asciiTheme="majorHAnsi" w:hAnsiTheme="majorHAnsi"/>
                <w:b/>
                <w:sz w:val="22"/>
              </w:rPr>
              <w:t>Word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7114">
              <w:rPr>
                <w:rFonts w:asciiTheme="majorHAnsi" w:hAnsiTheme="majorHAnsi"/>
                <w:b/>
                <w:sz w:val="22"/>
              </w:rPr>
              <w:t>Predicted definition before Reading</w:t>
            </w:r>
          </w:p>
        </w:tc>
        <w:tc>
          <w:tcPr>
            <w:tcW w:w="2970" w:type="dxa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7114">
              <w:rPr>
                <w:rFonts w:asciiTheme="majorHAnsi" w:hAnsiTheme="majorHAnsi"/>
                <w:b/>
                <w:sz w:val="22"/>
              </w:rPr>
              <w:t>Definition based on context clues</w:t>
            </w:r>
          </w:p>
        </w:tc>
        <w:tc>
          <w:tcPr>
            <w:tcW w:w="3060" w:type="dxa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7114">
              <w:rPr>
                <w:rFonts w:asciiTheme="majorHAnsi" w:hAnsiTheme="majorHAnsi"/>
                <w:b/>
                <w:sz w:val="22"/>
              </w:rPr>
              <w:t>The word used in a sentence</w:t>
            </w:r>
          </w:p>
        </w:tc>
      </w:tr>
      <w:tr w:rsidR="00F66F82" w:rsidRPr="00807114" w:rsidTr="003637C5">
        <w:trPr>
          <w:trHeight w:val="890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Lacquer</w:t>
            </w:r>
          </w:p>
        </w:tc>
        <w:tc>
          <w:tcPr>
            <w:tcW w:w="2880" w:type="dxa"/>
          </w:tcPr>
          <w:p w:rsidR="00F66F82" w:rsidRPr="001D7BA0" w:rsidRDefault="00F66F82" w:rsidP="003637C5">
            <w:pPr>
              <w:rPr>
                <w:rFonts w:ascii="Handwriting - Dakota" w:hAnsi="Handwriting - Dakota"/>
                <w:sz w:val="20"/>
              </w:rPr>
            </w:pPr>
          </w:p>
        </w:tc>
        <w:tc>
          <w:tcPr>
            <w:tcW w:w="2970" w:type="dxa"/>
          </w:tcPr>
          <w:p w:rsidR="00F66F82" w:rsidRPr="001D7BA0" w:rsidRDefault="00F66F82" w:rsidP="003637C5">
            <w:pPr>
              <w:rPr>
                <w:rFonts w:ascii="Handwriting - Dakota" w:hAnsi="Handwriting - Dakota"/>
                <w:sz w:val="20"/>
              </w:rPr>
            </w:pPr>
          </w:p>
        </w:tc>
        <w:tc>
          <w:tcPr>
            <w:tcW w:w="3060" w:type="dxa"/>
          </w:tcPr>
          <w:p w:rsidR="00F66F82" w:rsidRPr="001D7BA0" w:rsidRDefault="00F66F82" w:rsidP="003637C5">
            <w:pPr>
              <w:rPr>
                <w:rFonts w:ascii="Handwriting - Dakota" w:hAnsi="Handwriting - Dakota"/>
                <w:sz w:val="20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Customary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Splendor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Clamber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Insolent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Discard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Deliberate 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</w:p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Despite</w:t>
            </w:r>
          </w:p>
        </w:tc>
        <w:tc>
          <w:tcPr>
            <w:tcW w:w="288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  <w:vAlign w:val="center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Peckish</w:t>
            </w:r>
          </w:p>
        </w:tc>
        <w:tc>
          <w:tcPr>
            <w:tcW w:w="2880" w:type="dxa"/>
            <w:vAlign w:val="center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  <w:vAlign w:val="center"/>
          </w:tcPr>
          <w:p w:rsidR="00F66F82" w:rsidRPr="00807114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Obliged</w:t>
            </w:r>
          </w:p>
        </w:tc>
        <w:tc>
          <w:tcPr>
            <w:tcW w:w="2880" w:type="dxa"/>
            <w:vAlign w:val="center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  <w:tr w:rsidR="00F66F82" w:rsidRPr="00807114" w:rsidTr="003637C5">
        <w:trPr>
          <w:trHeight w:val="1008"/>
        </w:trPr>
        <w:tc>
          <w:tcPr>
            <w:tcW w:w="1278" w:type="dxa"/>
            <w:vAlign w:val="center"/>
          </w:tcPr>
          <w:p w:rsidR="00F66F82" w:rsidRDefault="00F66F82" w:rsidP="003637C5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Incredulous</w:t>
            </w:r>
          </w:p>
        </w:tc>
        <w:tc>
          <w:tcPr>
            <w:tcW w:w="2880" w:type="dxa"/>
            <w:vAlign w:val="center"/>
          </w:tcPr>
          <w:p w:rsidR="00F66F82" w:rsidRPr="00807114" w:rsidRDefault="00F66F82" w:rsidP="003637C5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60" w:type="dxa"/>
          </w:tcPr>
          <w:p w:rsidR="00F66F82" w:rsidRPr="00807114" w:rsidRDefault="00F66F82" w:rsidP="003637C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  <w:r w:rsidRPr="00807114">
        <w:rPr>
          <w:rFonts w:asciiTheme="majorHAnsi" w:hAnsiTheme="majorHAnsi"/>
          <w:b/>
          <w:sz w:val="22"/>
        </w:rPr>
        <w:t>Guided Reading Questions</w:t>
      </w:r>
      <w:r>
        <w:rPr>
          <w:rFonts w:asciiTheme="majorHAnsi" w:hAnsiTheme="majorHAnsi"/>
          <w:sz w:val="22"/>
        </w:rPr>
        <w:t xml:space="preserve">: </w:t>
      </w:r>
      <w:r w:rsidRPr="00807114">
        <w:rPr>
          <w:rFonts w:asciiTheme="majorHAnsi" w:hAnsiTheme="majorHAnsi"/>
          <w:sz w:val="22"/>
        </w:rPr>
        <w:t>Complete the following questions using complete, full sentences.</w:t>
      </w: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96153F">
      <w:pPr>
        <w:rPr>
          <w:rFonts w:asciiTheme="majorHAnsi" w:hAnsiTheme="majorHAnsi"/>
          <w:sz w:val="22"/>
          <w:u w:val="single"/>
        </w:rPr>
      </w:pPr>
      <w:r w:rsidRPr="00F66F82">
        <w:rPr>
          <w:rFonts w:asciiTheme="majorHAnsi" w:hAnsiTheme="majorHAnsi"/>
          <w:sz w:val="22"/>
          <w:u w:val="single"/>
        </w:rPr>
        <w:t xml:space="preserve">Chapter 5: </w:t>
      </w:r>
    </w:p>
    <w:p w:rsidR="00F66F82" w:rsidRDefault="00F66F82" w:rsidP="0096153F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Who does Mother wish never came to dinner and why?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train the Bruno and his family boarded had very few people on it, but the other one was packed. Why did Bruno think that it was odd?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P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Describe Father’s office.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did Bruno think the Fury was punishing Father?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Pr="00F66F82" w:rsidRDefault="00F66F82" w:rsidP="00F66F82">
      <w:pPr>
        <w:rPr>
          <w:rFonts w:asciiTheme="majorHAnsi" w:hAnsiTheme="majorHAnsi"/>
          <w:sz w:val="22"/>
          <w:u w:val="single"/>
        </w:rPr>
      </w:pPr>
      <w:r w:rsidRPr="00F66F82">
        <w:rPr>
          <w:rFonts w:asciiTheme="majorHAnsi" w:hAnsiTheme="majorHAnsi"/>
          <w:sz w:val="22"/>
          <w:u w:val="single"/>
        </w:rPr>
        <w:t>Chapter 6: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do you think Bruno has such a long conversation with Maria in this chapter, when he had never done so before? Describe the conversation.</w:t>
      </w: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rPr>
          <w:rFonts w:asciiTheme="majorHAnsi" w:hAnsiTheme="majorHAnsi"/>
          <w:sz w:val="22"/>
        </w:rPr>
      </w:pPr>
    </w:p>
    <w:p w:rsidR="00F66F82" w:rsidRPr="00F66F82" w:rsidRDefault="00F66F82" w:rsidP="00F66F82">
      <w:pPr>
        <w:rPr>
          <w:rFonts w:asciiTheme="majorHAnsi" w:hAnsiTheme="majorHAnsi"/>
          <w:sz w:val="22"/>
        </w:rPr>
      </w:pPr>
    </w:p>
    <w:p w:rsid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do you think Maria is so thoughtful and careful with her answers to Bruno?</w:t>
      </w:r>
    </w:p>
    <w:p w:rsidR="00F66F82" w:rsidRPr="00F66F82" w:rsidRDefault="00F66F82" w:rsidP="00F66F82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  <w:sectPr w:rsidR="00F66F82" w:rsidRPr="00F66F82" w:rsidSect="00B34E3C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:rsidR="00533C01" w:rsidRDefault="00533C01" w:rsidP="00533C0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Rhetorical Ruler</w:t>
      </w:r>
    </w:p>
    <w:p w:rsidR="00533C01" w:rsidRDefault="00533C01" w:rsidP="00533C0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Symbolism and Theme</w:t>
      </w:r>
    </w:p>
    <w:p w:rsidR="00B34E3C" w:rsidRDefault="00B34E3C" w:rsidP="00533C01">
      <w:pPr>
        <w:jc w:val="center"/>
        <w:rPr>
          <w:rFonts w:asciiTheme="majorHAnsi" w:hAnsiTheme="majorHAnsi"/>
          <w:sz w:val="22"/>
        </w:rPr>
      </w:pPr>
    </w:p>
    <w:p w:rsidR="00B34E3C" w:rsidRDefault="00B34E3C" w:rsidP="00B34E3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Directions</w:t>
      </w:r>
      <w:r>
        <w:rPr>
          <w:rFonts w:asciiTheme="majorHAnsi" w:hAnsiTheme="majorHAnsi"/>
          <w:sz w:val="22"/>
        </w:rPr>
        <w:t xml:space="preserve">: As you encounter the symbol of </w:t>
      </w:r>
      <w:r>
        <w:rPr>
          <w:rFonts w:asciiTheme="majorHAnsi" w:hAnsiTheme="majorHAnsi"/>
          <w:i/>
          <w:sz w:val="22"/>
        </w:rPr>
        <w:t>boundaries</w:t>
      </w:r>
      <w:r>
        <w:rPr>
          <w:rFonts w:asciiTheme="majorHAnsi" w:hAnsiTheme="majorHAnsi"/>
          <w:sz w:val="22"/>
        </w:rPr>
        <w:t xml:space="preserve"> (both figurative and literal) throughout chapters 5-6, describe the occurrence in the chapter, provide textual evidence, and analyze the occurrence in the rhetorical ruler below.</w:t>
      </w:r>
    </w:p>
    <w:p w:rsidR="00B34E3C" w:rsidRPr="00B34E3C" w:rsidRDefault="00B34E3C" w:rsidP="00B34E3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/>
      </w:tblPr>
      <w:tblGrid>
        <w:gridCol w:w="2779"/>
        <w:gridCol w:w="2779"/>
        <w:gridCol w:w="2779"/>
        <w:gridCol w:w="2779"/>
        <w:gridCol w:w="2780"/>
      </w:tblGrid>
      <w:tr w:rsidR="00B34E3C">
        <w:tc>
          <w:tcPr>
            <w:tcW w:w="2779" w:type="dxa"/>
          </w:tcPr>
          <w:p w:rsidR="00B34E3C" w:rsidRPr="004D4FF2" w:rsidRDefault="004D4FF2" w:rsidP="004D4FF2">
            <w:pPr>
              <w:jc w:val="center"/>
              <w:rPr>
                <w:rFonts w:asciiTheme="majorHAnsi" w:hAnsiTheme="majorHAnsi"/>
                <w:b/>
                <w:sz w:val="30"/>
              </w:rPr>
            </w:pPr>
            <w:r>
              <w:rPr>
                <w:rFonts w:asciiTheme="majorHAnsi" w:hAnsiTheme="majorHAnsi"/>
                <w:b/>
                <w:sz w:val="30"/>
              </w:rPr>
              <w:t>Boundaries</w:t>
            </w:r>
          </w:p>
        </w:tc>
        <w:tc>
          <w:tcPr>
            <w:tcW w:w="2779" w:type="dxa"/>
          </w:tcPr>
          <w:p w:rsidR="00B34E3C" w:rsidRPr="004D4FF2" w:rsidRDefault="00B34E3C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1</w:t>
            </w:r>
          </w:p>
        </w:tc>
        <w:tc>
          <w:tcPr>
            <w:tcW w:w="2779" w:type="dxa"/>
          </w:tcPr>
          <w:p w:rsidR="00B34E3C" w:rsidRPr="004D4FF2" w:rsidRDefault="00B34E3C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2</w:t>
            </w:r>
          </w:p>
        </w:tc>
        <w:tc>
          <w:tcPr>
            <w:tcW w:w="2779" w:type="dxa"/>
          </w:tcPr>
          <w:p w:rsidR="00B34E3C" w:rsidRPr="004D4FF2" w:rsidRDefault="00B34E3C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3</w:t>
            </w:r>
          </w:p>
        </w:tc>
        <w:tc>
          <w:tcPr>
            <w:tcW w:w="2780" w:type="dxa"/>
            <w:vAlign w:val="center"/>
          </w:tcPr>
          <w:p w:rsidR="00B34E3C" w:rsidRPr="004D4FF2" w:rsidRDefault="00B34E3C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</w:p>
        </w:tc>
      </w:tr>
      <w:tr w:rsidR="00B34E3C">
        <w:trPr>
          <w:trHeight w:val="2520"/>
        </w:trPr>
        <w:tc>
          <w:tcPr>
            <w:tcW w:w="2779" w:type="dxa"/>
            <w:vAlign w:val="center"/>
          </w:tcPr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34E3C" w:rsidRDefault="009D31AD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.6pt;margin-top:62.8pt;width:556.65pt;height:17.3pt;z-index:251658240;mso-wrap-edited:f;mso-position-horizontal:absolute;mso-position-vertical:absolute" adj="19493,7803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B34E3C">
              <w:rPr>
                <w:rFonts w:asciiTheme="majorHAnsi" w:hAnsiTheme="majorHAnsi"/>
                <w:sz w:val="22"/>
              </w:rPr>
              <w:t>Description in Chapters 5-6</w:t>
            </w: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</w:tr>
      <w:tr w:rsidR="00B34E3C">
        <w:trPr>
          <w:trHeight w:val="2520"/>
        </w:trPr>
        <w:tc>
          <w:tcPr>
            <w:tcW w:w="2779" w:type="dxa"/>
            <w:vAlign w:val="center"/>
          </w:tcPr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B34E3C" w:rsidRDefault="009D31AD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</w:rPr>
              <w:pict>
                <v:shape id="_x0000_s1029" type="#_x0000_t13" style="position:absolute;left:0;text-align:left;margin-left:.6pt;margin-top:62.8pt;width:556.65pt;height:17.3pt;z-index:251659264;mso-wrap-edited:f;mso-position-horizontal:absolute;mso-position-vertical:absolute" wrapcoords="19416 -1878 1222 4695 -145 5634 -145 21600 8296 27234 19387 28173 19940 28173 20668 27234 21891 17843 21891 9391 20755 2817 19562 -1878 19416 -1878" adj="19493,7803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B34E3C">
              <w:rPr>
                <w:rFonts w:asciiTheme="majorHAnsi" w:hAnsiTheme="majorHAnsi"/>
                <w:sz w:val="22"/>
              </w:rPr>
              <w:t>Textual Evidence</w:t>
            </w: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  <w:vAlign w:val="center"/>
          </w:tcPr>
          <w:p w:rsidR="00B34E3C" w:rsidRPr="004D4FF2" w:rsidRDefault="004D4FF2" w:rsidP="004D4FF2">
            <w:pPr>
              <w:jc w:val="center"/>
              <w:rPr>
                <w:rFonts w:asciiTheme="majorHAnsi" w:hAnsiTheme="majorHAnsi"/>
                <w:b/>
                <w:sz w:val="30"/>
              </w:rPr>
            </w:pPr>
            <w:r w:rsidRPr="004D4FF2">
              <w:rPr>
                <w:rFonts w:asciiTheme="majorHAnsi" w:hAnsiTheme="majorHAnsi"/>
                <w:b/>
                <w:sz w:val="30"/>
              </w:rPr>
              <w:t>Theme</w:t>
            </w:r>
          </w:p>
        </w:tc>
      </w:tr>
      <w:tr w:rsidR="00B34E3C">
        <w:trPr>
          <w:trHeight w:val="2520"/>
        </w:trPr>
        <w:tc>
          <w:tcPr>
            <w:tcW w:w="2779" w:type="dxa"/>
            <w:vAlign w:val="center"/>
          </w:tcPr>
          <w:p w:rsidR="00B34E3C" w:rsidRDefault="00B34E3C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Analysis</w:t>
            </w: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</w:tcPr>
          <w:p w:rsidR="00B34E3C" w:rsidRDefault="00B34E3C" w:rsidP="00B34E3C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4D4FF2" w:rsidRDefault="004D4FF2" w:rsidP="00B34E3C">
      <w:pPr>
        <w:rPr>
          <w:rFonts w:asciiTheme="majorHAnsi" w:hAnsiTheme="majorHAnsi"/>
          <w:sz w:val="22"/>
        </w:rPr>
      </w:pPr>
    </w:p>
    <w:p w:rsidR="004D4FF2" w:rsidRDefault="004D4FF2" w:rsidP="004D4F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  <w:r>
        <w:rPr>
          <w:rFonts w:asciiTheme="majorHAnsi" w:hAnsiTheme="majorHAnsi"/>
          <w:b/>
          <w:sz w:val="22"/>
        </w:rPr>
        <w:t>Rhetorical Ruler</w:t>
      </w:r>
    </w:p>
    <w:p w:rsidR="004D4FF2" w:rsidRDefault="004D4FF2" w:rsidP="004D4FF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Symbolism and Theme</w:t>
      </w:r>
    </w:p>
    <w:p w:rsidR="004D4FF2" w:rsidRDefault="004D4FF2" w:rsidP="004D4FF2">
      <w:pPr>
        <w:jc w:val="center"/>
        <w:rPr>
          <w:rFonts w:asciiTheme="majorHAnsi" w:hAnsiTheme="majorHAnsi"/>
          <w:sz w:val="22"/>
        </w:rPr>
      </w:pPr>
    </w:p>
    <w:p w:rsidR="004D4FF2" w:rsidRDefault="004D4FF2" w:rsidP="004D4FF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Directions</w:t>
      </w:r>
      <w:r>
        <w:rPr>
          <w:rFonts w:asciiTheme="majorHAnsi" w:hAnsiTheme="majorHAnsi"/>
          <w:sz w:val="22"/>
        </w:rPr>
        <w:t xml:space="preserve">: As you encounter the symbol of </w:t>
      </w:r>
      <w:r>
        <w:rPr>
          <w:rFonts w:asciiTheme="majorHAnsi" w:hAnsiTheme="majorHAnsi"/>
          <w:i/>
          <w:sz w:val="22"/>
        </w:rPr>
        <w:t>perspective</w:t>
      </w:r>
      <w:r>
        <w:rPr>
          <w:rFonts w:asciiTheme="majorHAnsi" w:hAnsiTheme="majorHAnsi"/>
          <w:sz w:val="22"/>
        </w:rPr>
        <w:t xml:space="preserve"> (way of regarding something—particular Bruno’s perspective) throughout chapters 5-6, describe the occurrence in the chapter, provide textual evidence, and analyze the occurrence in the rhetorical ruler below.</w:t>
      </w:r>
    </w:p>
    <w:p w:rsidR="004D4FF2" w:rsidRPr="00533C01" w:rsidRDefault="004D4FF2" w:rsidP="00B34E3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/>
      </w:tblPr>
      <w:tblGrid>
        <w:gridCol w:w="2779"/>
        <w:gridCol w:w="2779"/>
        <w:gridCol w:w="2779"/>
        <w:gridCol w:w="2779"/>
        <w:gridCol w:w="2780"/>
      </w:tblGrid>
      <w:tr w:rsidR="004D4FF2">
        <w:tc>
          <w:tcPr>
            <w:tcW w:w="2779" w:type="dxa"/>
          </w:tcPr>
          <w:p w:rsidR="004D4FF2" w:rsidRPr="004D4FF2" w:rsidRDefault="004D4FF2" w:rsidP="004D4FF2">
            <w:pPr>
              <w:jc w:val="center"/>
              <w:rPr>
                <w:rFonts w:asciiTheme="majorHAnsi" w:hAnsiTheme="majorHAnsi"/>
                <w:b/>
                <w:sz w:val="30"/>
              </w:rPr>
            </w:pPr>
            <w:r>
              <w:rPr>
                <w:rFonts w:asciiTheme="majorHAnsi" w:hAnsiTheme="majorHAnsi"/>
                <w:b/>
                <w:sz w:val="30"/>
              </w:rPr>
              <w:t>Perspective</w:t>
            </w:r>
          </w:p>
        </w:tc>
        <w:tc>
          <w:tcPr>
            <w:tcW w:w="2779" w:type="dxa"/>
          </w:tcPr>
          <w:p w:rsidR="004D4FF2" w:rsidRPr="004D4FF2" w:rsidRDefault="004D4FF2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1</w:t>
            </w:r>
          </w:p>
        </w:tc>
        <w:tc>
          <w:tcPr>
            <w:tcW w:w="2779" w:type="dxa"/>
          </w:tcPr>
          <w:p w:rsidR="004D4FF2" w:rsidRPr="004D4FF2" w:rsidRDefault="004D4FF2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2</w:t>
            </w:r>
          </w:p>
        </w:tc>
        <w:tc>
          <w:tcPr>
            <w:tcW w:w="2779" w:type="dxa"/>
          </w:tcPr>
          <w:p w:rsidR="004D4FF2" w:rsidRPr="004D4FF2" w:rsidRDefault="004D4FF2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  <w:r w:rsidRPr="004D4FF2">
              <w:rPr>
                <w:rFonts w:asciiTheme="majorHAnsi" w:hAnsiTheme="majorHAnsi"/>
                <w:sz w:val="22"/>
                <w:u w:val="single"/>
              </w:rPr>
              <w:t>Occurrence 3</w:t>
            </w:r>
          </w:p>
        </w:tc>
        <w:tc>
          <w:tcPr>
            <w:tcW w:w="2780" w:type="dxa"/>
            <w:vAlign w:val="center"/>
          </w:tcPr>
          <w:p w:rsidR="004D4FF2" w:rsidRPr="004D4FF2" w:rsidRDefault="004D4FF2" w:rsidP="00B34E3C">
            <w:pPr>
              <w:jc w:val="center"/>
              <w:rPr>
                <w:rFonts w:asciiTheme="majorHAnsi" w:hAnsiTheme="majorHAnsi"/>
                <w:sz w:val="22"/>
                <w:u w:val="single"/>
              </w:rPr>
            </w:pPr>
          </w:p>
        </w:tc>
      </w:tr>
      <w:tr w:rsidR="004D4FF2">
        <w:trPr>
          <w:trHeight w:val="2520"/>
        </w:trPr>
        <w:tc>
          <w:tcPr>
            <w:tcW w:w="2779" w:type="dxa"/>
            <w:vAlign w:val="center"/>
          </w:tcPr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9D31AD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</w:rPr>
              <w:pict>
                <v:shape id="_x0000_s1030" type="#_x0000_t13" style="position:absolute;left:0;text-align:left;margin-left:.6pt;margin-top:62.8pt;width:556.65pt;height:17.3pt;z-index:251661312;mso-wrap-edited:f;mso-position-horizontal:absolute;mso-position-vertical:absolute" adj="19493,7803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4D4FF2">
              <w:rPr>
                <w:rFonts w:asciiTheme="majorHAnsi" w:hAnsiTheme="majorHAnsi"/>
                <w:sz w:val="22"/>
              </w:rPr>
              <w:t>Description in Chapters 5-6</w:t>
            </w: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</w:tr>
      <w:tr w:rsidR="004D4FF2">
        <w:trPr>
          <w:trHeight w:val="2520"/>
        </w:trPr>
        <w:tc>
          <w:tcPr>
            <w:tcW w:w="2779" w:type="dxa"/>
            <w:vAlign w:val="center"/>
          </w:tcPr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D4FF2" w:rsidRDefault="009D31AD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</w:rPr>
              <w:pict>
                <v:shape id="_x0000_s1031" type="#_x0000_t13" style="position:absolute;left:0;text-align:left;margin-left:.6pt;margin-top:62.8pt;width:556.65pt;height:17.3pt;z-index:251662336;mso-wrap-edited:f;mso-position-horizontal:absolute;mso-position-vertical:absolute" wrapcoords="19416 -1878 1222 4695 -145 5634 -145 21600 8296 27234 19387 28173 19940 28173 20668 27234 21891 17843 21891 9391 20755 2817 19562 -1878 19416 -1878" adj="19493,7803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shape>
              </w:pict>
            </w:r>
            <w:r w:rsidR="004D4FF2">
              <w:rPr>
                <w:rFonts w:asciiTheme="majorHAnsi" w:hAnsiTheme="majorHAnsi"/>
                <w:sz w:val="22"/>
              </w:rPr>
              <w:t>Textual Evidence</w:t>
            </w: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  <w:vAlign w:val="center"/>
          </w:tcPr>
          <w:p w:rsidR="004D4FF2" w:rsidRPr="004D4FF2" w:rsidRDefault="004D4FF2" w:rsidP="004D4FF2">
            <w:pPr>
              <w:jc w:val="center"/>
              <w:rPr>
                <w:rFonts w:asciiTheme="majorHAnsi" w:hAnsiTheme="majorHAnsi"/>
                <w:b/>
                <w:sz w:val="30"/>
              </w:rPr>
            </w:pPr>
            <w:r w:rsidRPr="004D4FF2">
              <w:rPr>
                <w:rFonts w:asciiTheme="majorHAnsi" w:hAnsiTheme="majorHAnsi"/>
                <w:b/>
                <w:sz w:val="30"/>
              </w:rPr>
              <w:t>Theme</w:t>
            </w:r>
          </w:p>
        </w:tc>
      </w:tr>
      <w:tr w:rsidR="004D4FF2">
        <w:trPr>
          <w:trHeight w:val="2520"/>
        </w:trPr>
        <w:tc>
          <w:tcPr>
            <w:tcW w:w="2779" w:type="dxa"/>
            <w:vAlign w:val="center"/>
          </w:tcPr>
          <w:p w:rsidR="004D4FF2" w:rsidRDefault="004D4FF2" w:rsidP="004D4FF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Analysis</w:t>
            </w: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9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0" w:type="dxa"/>
          </w:tcPr>
          <w:p w:rsidR="004D4FF2" w:rsidRDefault="004D4FF2" w:rsidP="00B34E3C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A14DE0" w:rsidRPr="00533C01" w:rsidRDefault="00A14DE0" w:rsidP="00B34E3C">
      <w:pPr>
        <w:rPr>
          <w:rFonts w:asciiTheme="majorHAnsi" w:hAnsiTheme="majorHAnsi"/>
          <w:sz w:val="22"/>
        </w:rPr>
      </w:pPr>
    </w:p>
    <w:sectPr w:rsidR="00A14DE0" w:rsidRPr="00533C01" w:rsidSect="00B34E3C">
      <w:type w:val="continuous"/>
      <w:pgSz w:w="15840" w:h="12240" w:orient="landscape"/>
      <w:pgMar w:top="1080" w:right="1080" w:bottom="1080" w:left="108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ndwriting - Dakota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C36"/>
    <w:multiLevelType w:val="hybridMultilevel"/>
    <w:tmpl w:val="7CFAF674"/>
    <w:lvl w:ilvl="0" w:tplc="3194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7275"/>
    <w:multiLevelType w:val="hybridMultilevel"/>
    <w:tmpl w:val="5AE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6E5E"/>
    <w:multiLevelType w:val="hybridMultilevel"/>
    <w:tmpl w:val="D1A67898"/>
    <w:lvl w:ilvl="0" w:tplc="69B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B45A8"/>
    <w:multiLevelType w:val="hybridMultilevel"/>
    <w:tmpl w:val="BEAC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A30"/>
    <w:multiLevelType w:val="hybridMultilevel"/>
    <w:tmpl w:val="BCC0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40D4"/>
    <w:multiLevelType w:val="hybridMultilevel"/>
    <w:tmpl w:val="91EEFFE6"/>
    <w:lvl w:ilvl="0" w:tplc="A14C77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16B80"/>
    <w:multiLevelType w:val="hybridMultilevel"/>
    <w:tmpl w:val="98F46052"/>
    <w:lvl w:ilvl="0" w:tplc="A14C77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D374F"/>
    <w:multiLevelType w:val="hybridMultilevel"/>
    <w:tmpl w:val="34A0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A5095"/>
    <w:multiLevelType w:val="hybridMultilevel"/>
    <w:tmpl w:val="FB10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3AB2"/>
    <w:multiLevelType w:val="hybridMultilevel"/>
    <w:tmpl w:val="EB326068"/>
    <w:lvl w:ilvl="0" w:tplc="A14C77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5309B"/>
    <w:multiLevelType w:val="hybridMultilevel"/>
    <w:tmpl w:val="D7567E00"/>
    <w:lvl w:ilvl="0" w:tplc="A14C77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B94F04"/>
    <w:multiLevelType w:val="hybridMultilevel"/>
    <w:tmpl w:val="1542D124"/>
    <w:lvl w:ilvl="0" w:tplc="39E6B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4E2B35"/>
    <w:multiLevelType w:val="hybridMultilevel"/>
    <w:tmpl w:val="5D1081F2"/>
    <w:lvl w:ilvl="0" w:tplc="17964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DE0"/>
    <w:rsid w:val="00092C25"/>
    <w:rsid w:val="003C5184"/>
    <w:rsid w:val="004D4FF2"/>
    <w:rsid w:val="00533C01"/>
    <w:rsid w:val="0096153F"/>
    <w:rsid w:val="009D31AD"/>
    <w:rsid w:val="00A14DE0"/>
    <w:rsid w:val="00B34E3C"/>
    <w:rsid w:val="00B874D7"/>
    <w:rsid w:val="00CB731E"/>
    <w:rsid w:val="00F66F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E0"/>
    <w:pPr>
      <w:ind w:left="720"/>
      <w:contextualSpacing/>
    </w:pPr>
  </w:style>
  <w:style w:type="table" w:styleId="TableGrid">
    <w:name w:val="Table Grid"/>
    <w:basedOn w:val="TableNormal"/>
    <w:uiPriority w:val="59"/>
    <w:rsid w:val="00B34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Company>Clemson University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Austin</dc:creator>
  <cp:keywords/>
  <cp:lastModifiedBy>abbym.chidester</cp:lastModifiedBy>
  <cp:revision>2</cp:revision>
  <dcterms:created xsi:type="dcterms:W3CDTF">2013-11-20T11:52:00Z</dcterms:created>
  <dcterms:modified xsi:type="dcterms:W3CDTF">2013-11-20T11:52:00Z</dcterms:modified>
</cp:coreProperties>
</file>